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7B" w:rsidRDefault="00A3170C" w:rsidP="004A477B">
      <w:pPr>
        <w:rPr>
          <w:b/>
          <w:sz w:val="24"/>
          <w:szCs w:val="24"/>
        </w:rPr>
      </w:pPr>
      <w:proofErr w:type="spellStart"/>
      <w:r w:rsidRPr="00A3170C">
        <w:rPr>
          <w:b/>
          <w:sz w:val="24"/>
          <w:szCs w:val="24"/>
        </w:rPr>
        <w:t>Sosiaali</w:t>
      </w:r>
      <w:proofErr w:type="spellEnd"/>
      <w:r w:rsidRPr="00A3170C">
        <w:rPr>
          <w:b/>
          <w:sz w:val="24"/>
          <w:szCs w:val="24"/>
        </w:rPr>
        <w:t>- ja terveyspalvelujen lautakunta on päätt</w:t>
      </w:r>
      <w:r w:rsidR="00824898">
        <w:rPr>
          <w:b/>
          <w:sz w:val="24"/>
          <w:szCs w:val="24"/>
        </w:rPr>
        <w:t>änyt asiakasmaksut vuodelle 2021</w:t>
      </w:r>
      <w:bookmarkStart w:id="0" w:name="_GoBack"/>
      <w:bookmarkEnd w:id="0"/>
    </w:p>
    <w:p w:rsidR="00A3170C" w:rsidRPr="00A3170C" w:rsidRDefault="00A3170C" w:rsidP="004A477B">
      <w:pPr>
        <w:rPr>
          <w:b/>
          <w:sz w:val="24"/>
          <w:szCs w:val="24"/>
        </w:rPr>
      </w:pP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rintamaveteraaneilta, sotainvalideilta ja miinanraivaajilta ei peritä seuraavia joko asiakasmaksulakiin ja -asetukseen tai muuhun päätökseen perustuvia asiakasmaksuja:</w:t>
      </w:r>
    </w:p>
    <w:p w:rsidR="004A477B" w:rsidRDefault="004A477B" w:rsidP="004A477B">
      <w:pPr>
        <w:pStyle w:val="Default"/>
        <w:rPr>
          <w:sz w:val="22"/>
          <w:szCs w:val="22"/>
        </w:rPr>
      </w:pP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terveyskeskuksen vuosimaksu, </w:t>
      </w: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suun ja hampaiden tutkimuksen ja hoidon maksu lukuun ottamatta </w:t>
      </w:r>
      <w:proofErr w:type="spellStart"/>
      <w:r>
        <w:rPr>
          <w:sz w:val="22"/>
          <w:szCs w:val="22"/>
        </w:rPr>
        <w:t>proteettisia</w:t>
      </w:r>
      <w:proofErr w:type="spellEnd"/>
      <w:r>
        <w:rPr>
          <w:sz w:val="22"/>
          <w:szCs w:val="22"/>
        </w:rPr>
        <w:t xml:space="preserve"> hammasteknisiä toimenpiteitä, joista peritään maksut, </w:t>
      </w: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kotihoidon lääkärin käyntimaksu, </w:t>
      </w: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kotisairaalan maksu, </w:t>
      </w: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tilapäisen kotisairaanhoidon maksu, </w:t>
      </w: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intervallihoidon maksu, </w:t>
      </w: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yksilökohtaisen fysioterapian maksu, </w:t>
      </w: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lääkärin tai hammaslääkärin todistuksista perittävä maksu sekä </w:t>
      </w: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ateriapalvelun kotiinkuljetusmaksu (yksi ateria päivässä), </w:t>
      </w:r>
    </w:p>
    <w:p w:rsidR="004A477B" w:rsidRDefault="004A477B" w:rsidP="004A477B">
      <w:pPr>
        <w:pStyle w:val="Default"/>
        <w:rPr>
          <w:sz w:val="22"/>
          <w:szCs w:val="22"/>
        </w:rPr>
      </w:pP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sotiemme veteraanien puolisoilta ja leskiltä ei peritä seuraavia joko asiakasmaksulakiin ja -asetukseen tai muuhun päätökseen perustuvia asiakas-maksuja: </w:t>
      </w:r>
    </w:p>
    <w:p w:rsidR="004A477B" w:rsidRDefault="004A477B" w:rsidP="004A477B">
      <w:pPr>
        <w:pStyle w:val="Default"/>
        <w:rPr>
          <w:sz w:val="22"/>
          <w:szCs w:val="22"/>
        </w:rPr>
      </w:pP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terveyskeskuksen vuosimaksu, </w:t>
      </w: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suun ja hampaiden tutkimuksen ja hoidon maksu lukuun ottamatta </w:t>
      </w:r>
      <w:proofErr w:type="spellStart"/>
      <w:r>
        <w:rPr>
          <w:sz w:val="22"/>
          <w:szCs w:val="22"/>
        </w:rPr>
        <w:t>proteettisia</w:t>
      </w:r>
      <w:proofErr w:type="spellEnd"/>
      <w:r>
        <w:rPr>
          <w:sz w:val="22"/>
          <w:szCs w:val="22"/>
        </w:rPr>
        <w:t xml:space="preserve"> hammasteknisiä toimenpiteitä, joista peritään maksut, </w:t>
      </w: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kotihoidon lääkärin käyntimaksu, </w:t>
      </w: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kotisairaalan maksu, </w:t>
      </w: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tilapäisen kotisairaanhoidon maksu, </w:t>
      </w: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intervallihoidon maksu, </w:t>
      </w: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yksilökohtaisen fysioterapian maksu, </w:t>
      </w: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lääkärin tai hammaslääkärin todistuksista perittävä maksu sekä </w:t>
      </w:r>
    </w:p>
    <w:p w:rsidR="004A477B" w:rsidRDefault="004A477B" w:rsidP="004A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ateriapalvelun kotiinkuljetusmaksu (yksi ateria päivässä), </w:t>
      </w:r>
    </w:p>
    <w:p w:rsidR="004A477B" w:rsidRDefault="004A477B" w:rsidP="004A477B">
      <w:pPr>
        <w:pStyle w:val="Default"/>
        <w:rPr>
          <w:sz w:val="22"/>
          <w:szCs w:val="22"/>
        </w:rPr>
      </w:pPr>
    </w:p>
    <w:p w:rsidR="004A477B" w:rsidRDefault="004A477B" w:rsidP="004A477B">
      <w:r>
        <w:t xml:space="preserve">3. </w:t>
      </w:r>
      <w:proofErr w:type="spellStart"/>
      <w:r>
        <w:t>sosiaali</w:t>
      </w:r>
      <w:proofErr w:type="spellEnd"/>
      <w:r>
        <w:t xml:space="preserve">- ja terveyspalvelujen lautakunnan 25.9.2019 § 146 päätöksen mukaisesti Raision ja Ruskon vähintään vuoden yhtäjaksoisesti työttömänä olleille tarjotaan maksuttomina terveystarkastuksina terveysaseman lääkärin tarkastukset sekä suun tutkimus ja tarvittavat röntgenkuvaukset (ns. </w:t>
      </w:r>
      <w:proofErr w:type="spellStart"/>
      <w:r>
        <w:t>Bite-wingkuvat</w:t>
      </w:r>
      <w:proofErr w:type="spellEnd"/>
      <w:r>
        <w:t xml:space="preserve"> ja/tai </w:t>
      </w:r>
      <w:proofErr w:type="spellStart"/>
      <w:r>
        <w:t>ortopantomografia</w:t>
      </w:r>
      <w:proofErr w:type="spellEnd"/>
      <w:r>
        <w:t>).</w:t>
      </w:r>
    </w:p>
    <w:p w:rsidR="004A477B" w:rsidRDefault="004A477B" w:rsidP="004A477B"/>
    <w:p w:rsidR="004A477B" w:rsidRDefault="004A477B" w:rsidP="004A477B">
      <w:pPr>
        <w:spacing w:after="160" w:line="252" w:lineRule="auto"/>
        <w:rPr>
          <w:rFonts w:ascii="Arial" w:hAnsi="Arial" w:cs="Arial"/>
          <w:b/>
          <w:bCs/>
          <w:sz w:val="20"/>
          <w:szCs w:val="20"/>
          <w:lang w:eastAsia="fi-FI"/>
        </w:rPr>
      </w:pPr>
    </w:p>
    <w:p w:rsidR="004A477B" w:rsidRDefault="004A477B" w:rsidP="004A477B">
      <w:pPr>
        <w:spacing w:after="160" w:line="252" w:lineRule="auto"/>
        <w:rPr>
          <w:rFonts w:ascii="Arial" w:hAnsi="Arial" w:cs="Arial"/>
          <w:b/>
          <w:bCs/>
          <w:sz w:val="20"/>
          <w:szCs w:val="20"/>
          <w:lang w:eastAsia="fi-FI"/>
        </w:rPr>
      </w:pPr>
    </w:p>
    <w:p w:rsidR="00BD0CC0" w:rsidRDefault="00BD0CC0"/>
    <w:sectPr w:rsidR="00BD0C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7B"/>
    <w:rsid w:val="004A477B"/>
    <w:rsid w:val="00824898"/>
    <w:rsid w:val="00A3170C"/>
    <w:rsid w:val="00B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E360"/>
  <w15:chartTrackingRefBased/>
  <w15:docId w15:val="{27D979FE-A536-41D9-89CD-DB8BBAE2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A477B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basedOn w:val="Normaali"/>
    <w:rsid w:val="004A477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Raision kaupunki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Eura-Markula</dc:creator>
  <cp:keywords/>
  <dc:description/>
  <cp:lastModifiedBy>Mari Eura-Markula</cp:lastModifiedBy>
  <cp:revision>3</cp:revision>
  <dcterms:created xsi:type="dcterms:W3CDTF">2020-12-29T13:05:00Z</dcterms:created>
  <dcterms:modified xsi:type="dcterms:W3CDTF">2020-12-29T13:33:00Z</dcterms:modified>
</cp:coreProperties>
</file>